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目录序号：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</w:p>
    <w:p>
      <w:pPr>
        <w:widowControl/>
        <w:spacing w:line="360" w:lineRule="auto"/>
        <w:ind w:left="420"/>
        <w:jc w:val="center"/>
        <w:rPr>
          <w:rStyle w:val="4"/>
          <w:rFonts w:ascii="宋体" w:hAnsi="宋体" w:cs="宋体"/>
          <w:b/>
          <w:bCs/>
          <w:sz w:val="36"/>
          <w:szCs w:val="36"/>
        </w:rPr>
      </w:pPr>
      <w:r>
        <w:rPr>
          <w:rStyle w:val="4"/>
          <w:rFonts w:hint="eastAsia" w:ascii="宋体" w:hAnsi="宋体" w:cs="宋体"/>
          <w:b/>
          <w:bCs/>
          <w:sz w:val="36"/>
          <w:szCs w:val="36"/>
        </w:rPr>
        <w:t>中南大学</w:t>
      </w:r>
      <w:r>
        <w:rPr>
          <w:rStyle w:val="4"/>
          <w:rFonts w:ascii="宋体" w:hAnsi="宋体" w:cs="宋体"/>
          <w:b/>
          <w:bCs/>
          <w:sz w:val="36"/>
          <w:szCs w:val="36"/>
        </w:rPr>
        <w:t>实验室危险</w:t>
      </w:r>
      <w:r>
        <w:fldChar w:fldCharType="begin"/>
      </w:r>
      <w:r>
        <w:instrText xml:space="preserve"> HYPERLINK "file:///C:\\Documents%20and%20Settings\\Administrator\\æ¡é¢\\%20http:\\sbc.gdut.edu.cn\\admin\\upload_doc\\å¹¿ä¸å·¥ä¸å¤§å­¦å®éªå®¤å±é©åºç©ç" </w:instrText>
      </w:r>
      <w:r>
        <w:fldChar w:fldCharType="separate"/>
      </w:r>
      <w:r>
        <w:rPr>
          <w:rStyle w:val="4"/>
          <w:rFonts w:hint="eastAsia" w:ascii="宋体" w:hAnsi="宋体" w:cs="宋体"/>
          <w:b/>
          <w:bCs/>
          <w:sz w:val="36"/>
          <w:szCs w:val="36"/>
        </w:rPr>
        <w:t>化学（药）品目录</w:t>
      </w:r>
      <w:r>
        <w:rPr>
          <w:rStyle w:val="4"/>
          <w:rFonts w:hint="eastAsia" w:ascii="宋体" w:hAnsi="宋体" w:cs="宋体"/>
          <w:b/>
          <w:bCs/>
          <w:sz w:val="36"/>
          <w:szCs w:val="36"/>
        </w:rPr>
        <w:fldChar w:fldCharType="end"/>
      </w:r>
    </w:p>
    <w:p>
      <w:pPr>
        <w:widowControl/>
        <w:spacing w:line="360" w:lineRule="auto"/>
        <w:ind w:firstLine="480" w:firstLineChars="200"/>
        <w:jc w:val="left"/>
        <w:rPr>
          <w:rFonts w:cs="Times New Roman"/>
          <w:sz w:val="36"/>
          <w:szCs w:val="36"/>
        </w:rPr>
      </w:pPr>
      <w:r>
        <w:rPr>
          <w:rFonts w:hint="eastAsia" w:cs="宋体"/>
          <w:sz w:val="24"/>
          <w:szCs w:val="24"/>
        </w:rPr>
        <w:t>学院（中心）：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 w:cs="宋体"/>
          <w:sz w:val="24"/>
          <w:szCs w:val="24"/>
        </w:rPr>
        <w:t>实验室名称与房间号：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</w:p>
    <w:tbl>
      <w:tblPr>
        <w:tblStyle w:val="2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065"/>
        <w:gridCol w:w="1528"/>
        <w:gridCol w:w="947"/>
        <w:gridCol w:w="704"/>
        <w:gridCol w:w="704"/>
        <w:gridCol w:w="1222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化学（药）品名称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试剂类别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（见表后说明）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危险性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归属责任人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2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cs="宋体"/>
          <w:sz w:val="24"/>
          <w:szCs w:val="24"/>
        </w:rPr>
      </w:pPr>
    </w:p>
    <w:p>
      <w:pPr>
        <w:widowControl/>
        <w:spacing w:beforeLines="50" w:afterLines="50"/>
        <w:jc w:val="left"/>
      </w:pPr>
      <w:bookmarkStart w:id="0" w:name="_GoBack"/>
      <w:bookmarkEnd w:id="0"/>
      <w:r>
        <w:rPr>
          <w:rFonts w:hint="eastAsia" w:cs="宋体"/>
          <w:sz w:val="24"/>
          <w:szCs w:val="24"/>
        </w:rPr>
        <w:t>实验室安全管理员：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联系电话：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制表</w:t>
      </w:r>
      <w:r>
        <w:rPr>
          <w:rFonts w:hint="eastAsia" w:cs="宋体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73A79"/>
    <w:rsid w:val="51E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cs="Times New Roman"/>
      <w:color w:val="43434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2020-11-13T02:16:00Z</dcterms:created>
  <dc:creator>DELL</dc:creator>
  <cp:lastModifiedBy>张翠</cp:lastModifiedBy>
  <dcterms:modified xsi:type="dcterms:W3CDTF">2020-11-13T02:29:01Z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